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SUPRIYATI, S.E.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197204182007012011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Pengatur Tingkat I / 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Pengadministrasian Umum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11.350.000,00 (Sebelas juta tiga ratus lima puluh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SUPRIYATI, S.E.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197204182007012011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Pengatur Tingkat I /II/d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Pengadministrasian Umum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11.350.000,00 (Sebelas juta tiga ratus lima puluh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SUPRIYATI, S.E.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197204182007012011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